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681"/>
        <w:tblW w:w="0" w:type="auto"/>
        <w:tblLook w:val="04A0"/>
      </w:tblPr>
      <w:tblGrid>
        <w:gridCol w:w="3968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</w:tblGrid>
      <w:tr w:rsidR="00FC6A03" w:rsidTr="00FC6A03">
        <w:trPr>
          <w:trHeight w:val="454"/>
        </w:trPr>
        <w:tc>
          <w:tcPr>
            <w:tcW w:w="4077" w:type="dxa"/>
            <w:vMerge w:val="restart"/>
            <w:vAlign w:val="center"/>
          </w:tcPr>
          <w:p w:rsidR="00FC6A03" w:rsidRPr="00E164C1" w:rsidRDefault="00FC6A03" w:rsidP="00FC6A03">
            <w:pPr>
              <w:jc w:val="center"/>
              <w:rPr>
                <w:b/>
                <w:sz w:val="26"/>
                <w:szCs w:val="26"/>
              </w:rPr>
            </w:pPr>
            <w:r w:rsidRPr="00E164C1">
              <w:rPr>
                <w:b/>
                <w:sz w:val="26"/>
                <w:szCs w:val="26"/>
              </w:rPr>
              <w:t>Характеристики</w:t>
            </w:r>
          </w:p>
        </w:tc>
        <w:tc>
          <w:tcPr>
            <w:tcW w:w="11505" w:type="dxa"/>
            <w:gridSpan w:val="9"/>
            <w:vAlign w:val="center"/>
          </w:tcPr>
          <w:p w:rsidR="00FC6A03" w:rsidRPr="00E164C1" w:rsidRDefault="00FC6A03" w:rsidP="00FC6A03">
            <w:pPr>
              <w:jc w:val="center"/>
              <w:rPr>
                <w:b/>
                <w:sz w:val="26"/>
                <w:szCs w:val="26"/>
              </w:rPr>
            </w:pPr>
            <w:r w:rsidRPr="00E164C1">
              <w:rPr>
                <w:b/>
                <w:sz w:val="26"/>
                <w:szCs w:val="26"/>
              </w:rPr>
              <w:t>Модель вагона</w:t>
            </w:r>
          </w:p>
        </w:tc>
      </w:tr>
      <w:tr w:rsidR="00FC6A03" w:rsidTr="00FC6A03">
        <w:trPr>
          <w:trHeight w:val="454"/>
        </w:trPr>
        <w:tc>
          <w:tcPr>
            <w:tcW w:w="4077" w:type="dxa"/>
            <w:vMerge/>
            <w:vAlign w:val="center"/>
          </w:tcPr>
          <w:p w:rsidR="00FC6A03" w:rsidRPr="00E164C1" w:rsidRDefault="00FC6A03" w:rsidP="00FC6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3" w:type="dxa"/>
            <w:vAlign w:val="center"/>
          </w:tcPr>
          <w:p w:rsidR="00FC6A03" w:rsidRPr="00E164C1" w:rsidRDefault="00FC6A03" w:rsidP="00FC6A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64C1">
              <w:rPr>
                <w:b/>
                <w:bCs/>
                <w:color w:val="000000"/>
                <w:sz w:val="26"/>
                <w:szCs w:val="26"/>
              </w:rPr>
              <w:t>11-217</w:t>
            </w:r>
          </w:p>
        </w:tc>
        <w:tc>
          <w:tcPr>
            <w:tcW w:w="1294" w:type="dxa"/>
            <w:vAlign w:val="center"/>
          </w:tcPr>
          <w:p w:rsidR="00FC6A03" w:rsidRPr="00E164C1" w:rsidRDefault="00FC6A03" w:rsidP="00FC6A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64C1">
              <w:rPr>
                <w:b/>
                <w:bCs/>
                <w:color w:val="000000"/>
                <w:sz w:val="26"/>
                <w:szCs w:val="26"/>
              </w:rPr>
              <w:t>11-066</w:t>
            </w:r>
          </w:p>
        </w:tc>
        <w:tc>
          <w:tcPr>
            <w:tcW w:w="1294" w:type="dxa"/>
            <w:vAlign w:val="center"/>
          </w:tcPr>
          <w:p w:rsidR="00FC6A03" w:rsidRPr="00E164C1" w:rsidRDefault="00FC6A03" w:rsidP="00FC6A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64C1">
              <w:rPr>
                <w:b/>
                <w:bCs/>
                <w:color w:val="000000"/>
                <w:sz w:val="26"/>
                <w:szCs w:val="26"/>
              </w:rPr>
              <w:t>11-К001</w:t>
            </w:r>
          </w:p>
        </w:tc>
        <w:tc>
          <w:tcPr>
            <w:tcW w:w="1294" w:type="dxa"/>
            <w:vAlign w:val="center"/>
          </w:tcPr>
          <w:p w:rsidR="00FC6A03" w:rsidRPr="00E164C1" w:rsidRDefault="00FC6A03" w:rsidP="00FC6A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64C1">
              <w:rPr>
                <w:b/>
                <w:bCs/>
                <w:color w:val="000000"/>
                <w:sz w:val="26"/>
                <w:szCs w:val="26"/>
              </w:rPr>
              <w:t>11-264</w:t>
            </w:r>
          </w:p>
        </w:tc>
        <w:tc>
          <w:tcPr>
            <w:tcW w:w="1294" w:type="dxa"/>
            <w:vAlign w:val="center"/>
          </w:tcPr>
          <w:p w:rsidR="00FC6A03" w:rsidRPr="00E164C1" w:rsidRDefault="00FC6A03" w:rsidP="00FC6A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64C1">
              <w:rPr>
                <w:b/>
                <w:bCs/>
                <w:color w:val="000000"/>
                <w:sz w:val="26"/>
                <w:szCs w:val="26"/>
              </w:rPr>
              <w:t>11-270</w:t>
            </w:r>
          </w:p>
        </w:tc>
        <w:tc>
          <w:tcPr>
            <w:tcW w:w="1294" w:type="dxa"/>
            <w:vAlign w:val="center"/>
          </w:tcPr>
          <w:p w:rsidR="00FC6A03" w:rsidRPr="00E164C1" w:rsidRDefault="00FC6A03" w:rsidP="00FC6A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64C1">
              <w:rPr>
                <w:b/>
                <w:bCs/>
                <w:color w:val="000000"/>
                <w:sz w:val="26"/>
                <w:szCs w:val="26"/>
              </w:rPr>
              <w:t>11-276</w:t>
            </w:r>
          </w:p>
        </w:tc>
        <w:tc>
          <w:tcPr>
            <w:tcW w:w="1294" w:type="dxa"/>
            <w:vAlign w:val="center"/>
          </w:tcPr>
          <w:p w:rsidR="00FC6A03" w:rsidRPr="00E164C1" w:rsidRDefault="00FC6A03" w:rsidP="00FC6A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64C1">
              <w:rPr>
                <w:b/>
                <w:bCs/>
                <w:color w:val="000000"/>
                <w:sz w:val="26"/>
                <w:szCs w:val="26"/>
              </w:rPr>
              <w:t>11-260</w:t>
            </w:r>
          </w:p>
        </w:tc>
        <w:tc>
          <w:tcPr>
            <w:tcW w:w="1294" w:type="dxa"/>
            <w:vAlign w:val="center"/>
          </w:tcPr>
          <w:p w:rsidR="00FC6A03" w:rsidRPr="00E164C1" w:rsidRDefault="00FC6A03" w:rsidP="00FC6A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64C1">
              <w:rPr>
                <w:b/>
                <w:bCs/>
                <w:color w:val="000000"/>
                <w:sz w:val="26"/>
                <w:szCs w:val="26"/>
              </w:rPr>
              <w:t>11-280</w:t>
            </w:r>
          </w:p>
        </w:tc>
        <w:tc>
          <w:tcPr>
            <w:tcW w:w="1294" w:type="dxa"/>
            <w:vAlign w:val="center"/>
          </w:tcPr>
          <w:p w:rsidR="00FC6A03" w:rsidRPr="00E164C1" w:rsidRDefault="00FC6A03" w:rsidP="00FC6A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64C1">
              <w:rPr>
                <w:b/>
                <w:bCs/>
                <w:color w:val="000000"/>
                <w:sz w:val="26"/>
                <w:szCs w:val="26"/>
              </w:rPr>
              <w:t>11-286</w:t>
            </w:r>
          </w:p>
        </w:tc>
      </w:tr>
      <w:tr w:rsidR="00FC6A03" w:rsidTr="00FC6A03">
        <w:trPr>
          <w:trHeight w:val="454"/>
        </w:trPr>
        <w:tc>
          <w:tcPr>
            <w:tcW w:w="4077" w:type="dxa"/>
            <w:vAlign w:val="center"/>
          </w:tcPr>
          <w:p w:rsidR="00FC6A03" w:rsidRPr="00FC6A03" w:rsidRDefault="00FC6A03" w:rsidP="00FC6A03">
            <w:pPr>
              <w:jc w:val="center"/>
              <w:rPr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 xml:space="preserve">Грузоподъемность, </w:t>
            </w:r>
            <w:proofErr w:type="gramStart"/>
            <w:r w:rsidRPr="00FC6A03">
              <w:rPr>
                <w:color w:val="00000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153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67</w:t>
            </w:r>
          </w:p>
        </w:tc>
      </w:tr>
      <w:tr w:rsidR="00FC6A03" w:rsidTr="00FC6A03">
        <w:trPr>
          <w:trHeight w:val="454"/>
        </w:trPr>
        <w:tc>
          <w:tcPr>
            <w:tcW w:w="4077" w:type="dxa"/>
            <w:vAlign w:val="center"/>
          </w:tcPr>
          <w:p w:rsidR="00FC6A03" w:rsidRPr="00FC6A03" w:rsidRDefault="00FC6A03" w:rsidP="00FC6A03">
            <w:pPr>
              <w:jc w:val="center"/>
              <w:rPr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 xml:space="preserve">Масса вагона (тара), </w:t>
            </w:r>
            <w:proofErr w:type="gramStart"/>
            <w:r w:rsidRPr="00FC6A03">
              <w:rPr>
                <w:color w:val="00000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153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27</w:t>
            </w:r>
          </w:p>
        </w:tc>
      </w:tr>
      <w:tr w:rsidR="00FC6A03" w:rsidTr="00FC6A03">
        <w:trPr>
          <w:trHeight w:val="454"/>
        </w:trPr>
        <w:tc>
          <w:tcPr>
            <w:tcW w:w="4077" w:type="dxa"/>
            <w:vAlign w:val="center"/>
          </w:tcPr>
          <w:p w:rsidR="00FC6A03" w:rsidRPr="00FC6A03" w:rsidRDefault="00FC6A03" w:rsidP="00FC6A03">
            <w:pPr>
              <w:jc w:val="center"/>
              <w:rPr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 xml:space="preserve">Высота до уровня пола, </w:t>
            </w:r>
            <w:proofErr w:type="gramStart"/>
            <w:r w:rsidRPr="00FC6A03">
              <w:rPr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53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1286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1283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1280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1285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1286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1286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1286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1286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1286</w:t>
            </w:r>
          </w:p>
        </w:tc>
      </w:tr>
      <w:tr w:rsidR="00FC6A03" w:rsidTr="00FC6A03">
        <w:trPr>
          <w:trHeight w:val="454"/>
        </w:trPr>
        <w:tc>
          <w:tcPr>
            <w:tcW w:w="4077" w:type="dxa"/>
            <w:vAlign w:val="center"/>
          </w:tcPr>
          <w:p w:rsidR="00FC6A03" w:rsidRPr="00FC6A03" w:rsidRDefault="00FC6A03" w:rsidP="00FC6A03">
            <w:pPr>
              <w:jc w:val="center"/>
              <w:rPr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 xml:space="preserve">Длина кузова внутри, </w:t>
            </w:r>
            <w:proofErr w:type="gramStart"/>
            <w:r w:rsidRPr="00FC6A03">
              <w:rPr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53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13844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13844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13844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13082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13844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13844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16080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15724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15724</w:t>
            </w:r>
          </w:p>
        </w:tc>
      </w:tr>
      <w:tr w:rsidR="00FC6A03" w:rsidTr="00FC6A03">
        <w:trPr>
          <w:trHeight w:val="454"/>
        </w:trPr>
        <w:tc>
          <w:tcPr>
            <w:tcW w:w="4077" w:type="dxa"/>
            <w:vAlign w:val="center"/>
          </w:tcPr>
          <w:p w:rsidR="00FC6A03" w:rsidRPr="00FC6A03" w:rsidRDefault="00FC6A03" w:rsidP="00FC6A03">
            <w:pPr>
              <w:jc w:val="center"/>
              <w:rPr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 xml:space="preserve">Ширина кузова внутри, </w:t>
            </w:r>
            <w:proofErr w:type="gramStart"/>
            <w:r w:rsidRPr="00FC6A03">
              <w:rPr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53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2764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2760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2760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2764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2764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2764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2760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2764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2764</w:t>
            </w:r>
          </w:p>
        </w:tc>
      </w:tr>
      <w:tr w:rsidR="00FC6A03" w:rsidTr="00FC6A03">
        <w:trPr>
          <w:trHeight w:val="454"/>
        </w:trPr>
        <w:tc>
          <w:tcPr>
            <w:tcW w:w="4077" w:type="dxa"/>
            <w:vAlign w:val="center"/>
          </w:tcPr>
          <w:p w:rsidR="00FC6A03" w:rsidRPr="00FC6A03" w:rsidRDefault="00FC6A03" w:rsidP="00FC6A03">
            <w:pPr>
              <w:jc w:val="center"/>
              <w:rPr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 xml:space="preserve">Высота кузова по боковой стене, </w:t>
            </w:r>
            <w:proofErr w:type="gramStart"/>
            <w:r w:rsidRPr="00FC6A03">
              <w:rPr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53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2737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2791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2791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2791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2791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3050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3050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3050</w:t>
            </w:r>
          </w:p>
        </w:tc>
      </w:tr>
      <w:tr w:rsidR="00FC6A03" w:rsidTr="00FC6A03">
        <w:trPr>
          <w:trHeight w:val="454"/>
        </w:trPr>
        <w:tc>
          <w:tcPr>
            <w:tcW w:w="4077" w:type="dxa"/>
            <w:vAlign w:val="center"/>
          </w:tcPr>
          <w:p w:rsidR="00FC6A03" w:rsidRPr="00FC6A03" w:rsidRDefault="00FC6A03" w:rsidP="00FC6A03">
            <w:pPr>
              <w:jc w:val="center"/>
              <w:rPr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 xml:space="preserve">Размеры дверного проема, </w:t>
            </w:r>
            <w:proofErr w:type="gramStart"/>
            <w:r w:rsidRPr="00FC6A03">
              <w:rPr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53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3794х2343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2000х2343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2000х2296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3794х2343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3802х2343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3802х2334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3973х2717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3802х2334</w:t>
            </w:r>
          </w:p>
        </w:tc>
        <w:tc>
          <w:tcPr>
            <w:tcW w:w="1294" w:type="dxa"/>
            <w:vAlign w:val="center"/>
          </w:tcPr>
          <w:p w:rsidR="00FC6A03" w:rsidRPr="00FC6A03" w:rsidRDefault="00FC6A03" w:rsidP="00FC6A03">
            <w:pPr>
              <w:jc w:val="center"/>
              <w:rPr>
                <w:color w:val="000000"/>
                <w:sz w:val="24"/>
                <w:szCs w:val="24"/>
              </w:rPr>
            </w:pPr>
            <w:r w:rsidRPr="00FC6A03">
              <w:rPr>
                <w:color w:val="000000"/>
                <w:sz w:val="24"/>
                <w:szCs w:val="24"/>
              </w:rPr>
              <w:t>3802х2334</w:t>
            </w:r>
          </w:p>
        </w:tc>
      </w:tr>
    </w:tbl>
    <w:p w:rsidR="00FC6A03" w:rsidRPr="00FC6A03" w:rsidRDefault="00FC6A03" w:rsidP="00FC6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Модели</w:t>
      </w:r>
      <w:r w:rsidR="00E164C1">
        <w:rPr>
          <w:b/>
          <w:sz w:val="28"/>
          <w:szCs w:val="28"/>
        </w:rPr>
        <w:t xml:space="preserve"> крытых</w:t>
      </w:r>
      <w:r>
        <w:rPr>
          <w:b/>
          <w:sz w:val="28"/>
          <w:szCs w:val="28"/>
        </w:rPr>
        <w:t xml:space="preserve"> вагонов и их характеристики.</w:t>
      </w:r>
    </w:p>
    <w:sectPr w:rsidR="00FC6A03" w:rsidRPr="00FC6A03" w:rsidSect="00FC6A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A03"/>
    <w:rsid w:val="0047073C"/>
    <w:rsid w:val="00702C44"/>
    <w:rsid w:val="00E164C1"/>
    <w:rsid w:val="00F06292"/>
    <w:rsid w:val="00FC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>SPecialiST RePack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2017-05-12T15:23:00Z</dcterms:created>
  <dcterms:modified xsi:type="dcterms:W3CDTF">2017-05-12T15:36:00Z</dcterms:modified>
</cp:coreProperties>
</file>